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Особенности обеспечения общественного порядка и общественной безопасности при организации и проведении зрелищных мероприятий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В соответствии с Федеральным законом от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21.04.2025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№ </w:t>
      </w:r>
      <w:r>
        <w:rPr>
          <w:rFonts w:ascii="Times New Roman" w:hAnsi="Times New Roman"/>
          <w:color w:val="323232"/>
          <w:sz w:val="28"/>
          <w:shd w:fill="FEFFFF" w:val="clear"/>
        </w:rPr>
        <w:t>87-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ФЗ с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01.09.2025 </w:t>
      </w:r>
      <w:r>
        <w:rPr>
          <w:rFonts w:ascii="Times New Roman" w:hAnsi="Times New Roman"/>
          <w:color w:val="323232"/>
          <w:sz w:val="28"/>
          <w:shd w:fill="FEFFFF" w:val="clear"/>
        </w:rPr>
        <w:t>устанавливаются особенности обеспечения общественного порядка и общественной безопасности при организации и проведении зрелищных мероприятий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Организатор зрелищного мероприятия обязан заблаговременно уведомить соответствующие орган исполнительной власти субъекта Российской Федерации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орган местного самоуправления о тематике зрелищного мероприятия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объекте и территории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на которых планируется проведение зрелищного мероприятия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их собственнике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правообладателе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), </w:t>
      </w:r>
      <w:r>
        <w:rPr>
          <w:rFonts w:ascii="Times New Roman" w:hAnsi="Times New Roman"/>
          <w:color w:val="323232"/>
          <w:sz w:val="28"/>
          <w:shd w:fill="FEFFFF" w:val="clear"/>
        </w:rPr>
        <w:t>дате и времени проведения зрелищного мероприятия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планируемом количестве посетителей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планируемых мерах по организации обеспечения общественного порядка и общественной безопасности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Также надлежит незамедлительно информировать указанные органы об изменении тематики зрелищного мероприятия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места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даты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времени его проведения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планируемого количества посетителей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об отмене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 замене или переносе зрелищного мероприятия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9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Кроме того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на организатора зрелищного мероприятия и собственника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правообладателя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 </w:t>
      </w:r>
      <w:r>
        <w:rPr>
          <w:rFonts w:ascii="Times New Roman" w:hAnsi="Times New Roman"/>
          <w:color w:val="323232"/>
          <w:sz w:val="28"/>
          <w:shd w:fill="FEFFFF" w:val="clear"/>
        </w:rPr>
        <w:t>объекта или территории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на которых оно проводится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возлагается обязанность по обеспечению охраны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технической оснащенности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укрепленности и антитеррористической защищенности таких объекта и территории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Дополнительно определены права и обязанности контролеров</w:t>
      </w:r>
      <w:r>
        <w:rPr>
          <w:rFonts w:ascii="Times New Roman" w:hAnsi="Times New Roman"/>
          <w:color w:val="323232"/>
          <w:sz w:val="28"/>
          <w:shd w:fill="FEFFFF" w:val="clear"/>
        </w:rPr>
        <w:t>-</w:t>
      </w:r>
      <w:r>
        <w:rPr>
          <w:rFonts w:ascii="Times New Roman" w:hAnsi="Times New Roman"/>
          <w:color w:val="323232"/>
          <w:sz w:val="28"/>
          <w:shd w:fill="FEFFFF" w:val="clear"/>
        </w:rPr>
        <w:t>распорядителей при проведении зрелищного мероприятия на спортивном сооружении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A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B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Предусмотрено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организатор зрелищного мероприятия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проводимого на спортивном сооружении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должен обеспечить деятельность контролеров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- </w:t>
      </w:r>
      <w:r>
        <w:rPr>
          <w:rFonts w:ascii="Times New Roman" w:hAnsi="Times New Roman"/>
          <w:color w:val="323232"/>
          <w:sz w:val="28"/>
          <w:shd w:fill="FEFFFF" w:val="clear"/>
        </w:rPr>
        <w:t>распорядителей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включая предоставление им форменной одежды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питания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компенсационных выплат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связанных с оплатой стоимости питания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проезда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проживания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C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D000000"/>
    <w:p w14:paraId="0E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2026-06-08T11:35:08Z</dcterms:created>
  <dcterms:modified xsi:type="dcterms:W3CDTF">2026-06-08T11:35:08Z</dcterms:modified>
</cp:coreProperties>
</file>